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9C0" w:rsidRDefault="006E49C0" w:rsidP="006E49C0">
      <w:r>
        <w:rPr>
          <w:noProof/>
          <w:lang w:eastAsia="de-DE"/>
        </w:rPr>
        <w:drawing>
          <wp:inline distT="0" distB="0" distL="0" distR="0" wp14:anchorId="2F4A874B" wp14:editId="5935083C">
            <wp:extent cx="2779017" cy="1084997"/>
            <wp:effectExtent l="0" t="0" r="254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3646" cy="1086804"/>
                    </a:xfrm>
                    <a:prstGeom prst="rect">
                      <a:avLst/>
                    </a:prstGeom>
                    <a:noFill/>
                    <a:ln>
                      <a:noFill/>
                    </a:ln>
                  </pic:spPr>
                </pic:pic>
              </a:graphicData>
            </a:graphic>
          </wp:inline>
        </w:drawing>
      </w:r>
    </w:p>
    <w:p w:rsidR="006E49C0" w:rsidRDefault="006E49C0" w:rsidP="006E49C0"/>
    <w:p w:rsidR="006E49C0" w:rsidRDefault="006E49C0" w:rsidP="006E49C0">
      <w:pPr>
        <w:jc w:val="center"/>
        <w:rPr>
          <w:lang w:val="en-US"/>
        </w:rPr>
      </w:pPr>
    </w:p>
    <w:p w:rsidR="006E49C0" w:rsidRDefault="006E49C0" w:rsidP="006E49C0">
      <w:pPr>
        <w:jc w:val="center"/>
        <w:rPr>
          <w:lang w:val="en-US"/>
        </w:rPr>
      </w:pPr>
    </w:p>
    <w:p w:rsidR="006E49C0" w:rsidRDefault="006E49C0" w:rsidP="006E49C0">
      <w:pPr>
        <w:jc w:val="center"/>
        <w:rPr>
          <w:lang w:val="en-US"/>
        </w:rPr>
      </w:pPr>
    </w:p>
    <w:p w:rsidR="006E49C0" w:rsidRDefault="006E49C0" w:rsidP="006E49C0">
      <w:pPr>
        <w:jc w:val="center"/>
        <w:rPr>
          <w:lang w:val="en-US"/>
        </w:rPr>
      </w:pPr>
    </w:p>
    <w:p w:rsidR="006E49C0" w:rsidRDefault="006E49C0" w:rsidP="006E49C0">
      <w:pPr>
        <w:jc w:val="center"/>
        <w:rPr>
          <w:lang w:val="en-US"/>
        </w:rPr>
      </w:pPr>
    </w:p>
    <w:p w:rsidR="006E49C0" w:rsidRPr="00BE4D4E" w:rsidRDefault="006E49C0" w:rsidP="006E49C0">
      <w:pPr>
        <w:jc w:val="center"/>
        <w:rPr>
          <w:rFonts w:ascii="Times New Roman" w:hAnsi="Times New Roman" w:cs="Times New Roman"/>
          <w:b/>
          <w:sz w:val="28"/>
          <w:lang w:val="en-US"/>
        </w:rPr>
      </w:pPr>
      <w:r w:rsidRPr="00BE4D4E">
        <w:rPr>
          <w:rFonts w:ascii="Times New Roman" w:hAnsi="Times New Roman" w:cs="Times New Roman"/>
          <w:b/>
          <w:sz w:val="28"/>
          <w:lang w:val="en-US"/>
        </w:rPr>
        <w:t>United Nations Human Rights Council</w:t>
      </w:r>
    </w:p>
    <w:p w:rsidR="006E49C0" w:rsidRPr="00BE4D4E" w:rsidRDefault="006E49C0" w:rsidP="006E49C0">
      <w:pPr>
        <w:jc w:val="center"/>
        <w:rPr>
          <w:rFonts w:ascii="Times New Roman" w:hAnsi="Times New Roman" w:cs="Times New Roman"/>
          <w:b/>
          <w:sz w:val="28"/>
          <w:lang w:val="en-US"/>
        </w:rPr>
      </w:pPr>
      <w:r>
        <w:rPr>
          <w:rFonts w:ascii="Times New Roman" w:hAnsi="Times New Roman" w:cs="Times New Roman"/>
          <w:b/>
          <w:sz w:val="28"/>
          <w:lang w:val="en-US"/>
        </w:rPr>
        <w:t>25th</w:t>
      </w:r>
      <w:r w:rsidRPr="00BE4D4E">
        <w:rPr>
          <w:rFonts w:ascii="Times New Roman" w:hAnsi="Times New Roman" w:cs="Times New Roman"/>
          <w:b/>
          <w:sz w:val="28"/>
          <w:lang w:val="en-US"/>
        </w:rPr>
        <w:t xml:space="preserve"> Session of the UPR Working Group</w:t>
      </w:r>
    </w:p>
    <w:p w:rsidR="006E49C0" w:rsidRDefault="006E49C0" w:rsidP="006E49C0">
      <w:pPr>
        <w:jc w:val="center"/>
        <w:rPr>
          <w:rFonts w:ascii="Times New Roman" w:hAnsi="Times New Roman" w:cs="Times New Roman"/>
          <w:b/>
          <w:sz w:val="28"/>
          <w:lang w:val="en-US"/>
        </w:rPr>
      </w:pPr>
      <w:r>
        <w:rPr>
          <w:rFonts w:ascii="Times New Roman" w:hAnsi="Times New Roman" w:cs="Times New Roman"/>
          <w:b/>
          <w:sz w:val="28"/>
          <w:lang w:val="en-US"/>
        </w:rPr>
        <w:t>Geneva, 10th May 2016</w:t>
      </w:r>
    </w:p>
    <w:p w:rsidR="006E49C0" w:rsidRPr="00BE4D4E" w:rsidRDefault="006E49C0" w:rsidP="006E49C0">
      <w:pPr>
        <w:jc w:val="center"/>
        <w:rPr>
          <w:rFonts w:ascii="Times New Roman" w:hAnsi="Times New Roman" w:cs="Times New Roman"/>
          <w:b/>
          <w:sz w:val="28"/>
          <w:lang w:val="en-US"/>
        </w:rPr>
      </w:pPr>
      <w:r w:rsidRPr="00BE4D4E">
        <w:rPr>
          <w:rFonts w:ascii="Times New Roman" w:hAnsi="Times New Roman" w:cs="Times New Roman"/>
          <w:b/>
          <w:sz w:val="28"/>
          <w:lang w:val="en-US"/>
        </w:rPr>
        <w:t xml:space="preserve"> ---</w:t>
      </w:r>
    </w:p>
    <w:p w:rsidR="006E49C0" w:rsidRPr="00BE4D4E" w:rsidRDefault="006E49C0" w:rsidP="006E49C0">
      <w:pPr>
        <w:jc w:val="center"/>
        <w:rPr>
          <w:rFonts w:ascii="Times New Roman" w:hAnsi="Times New Roman" w:cs="Times New Roman"/>
          <w:b/>
          <w:sz w:val="28"/>
          <w:lang w:val="en-US"/>
        </w:rPr>
      </w:pPr>
      <w:r w:rsidRPr="00BE4D4E">
        <w:rPr>
          <w:rFonts w:ascii="Times New Roman" w:hAnsi="Times New Roman" w:cs="Times New Roman"/>
          <w:b/>
          <w:sz w:val="28"/>
          <w:lang w:val="en-US"/>
        </w:rPr>
        <w:t>German national statement</w:t>
      </w:r>
    </w:p>
    <w:p w:rsidR="006E49C0" w:rsidRPr="00305593" w:rsidRDefault="006E49C0" w:rsidP="006E49C0">
      <w:pPr>
        <w:jc w:val="center"/>
        <w:rPr>
          <w:rFonts w:ascii="Times New Roman" w:hAnsi="Times New Roman" w:cs="Times New Roman"/>
          <w:b/>
          <w:sz w:val="28"/>
          <w:lang w:val="en-US"/>
        </w:rPr>
      </w:pPr>
      <w:r w:rsidRPr="00305593">
        <w:rPr>
          <w:rFonts w:ascii="Times New Roman" w:hAnsi="Times New Roman" w:cs="Times New Roman"/>
          <w:b/>
          <w:sz w:val="28"/>
          <w:lang w:val="en-US"/>
        </w:rPr>
        <w:t>Trinidad and Tobago</w:t>
      </w:r>
    </w:p>
    <w:p w:rsidR="006E49C0" w:rsidRPr="00305593" w:rsidRDefault="006E49C0" w:rsidP="006E49C0">
      <w:pPr>
        <w:jc w:val="both"/>
        <w:rPr>
          <w:rFonts w:ascii="Times New Roman" w:hAnsi="Times New Roman" w:cs="Times New Roman"/>
          <w:b/>
          <w:sz w:val="28"/>
          <w:lang w:val="en-US"/>
        </w:rPr>
      </w:pPr>
      <w:r w:rsidRPr="00305593">
        <w:rPr>
          <w:rFonts w:ascii="Times New Roman" w:hAnsi="Times New Roman" w:cs="Times New Roman"/>
          <w:b/>
          <w:sz w:val="28"/>
          <w:lang w:val="en-US"/>
        </w:rPr>
        <w:br w:type="page"/>
      </w:r>
    </w:p>
    <w:p w:rsidR="006E49C0" w:rsidRDefault="006E49C0" w:rsidP="006E49C0">
      <w:pPr>
        <w:spacing w:line="360" w:lineRule="auto"/>
        <w:jc w:val="both"/>
        <w:rPr>
          <w:rFonts w:ascii="Times New Roman" w:hAnsi="Times New Roman" w:cs="Times New Roman"/>
          <w:sz w:val="24"/>
          <w:lang w:val="en-US"/>
        </w:rPr>
      </w:pPr>
      <w:r w:rsidRPr="00B0216E">
        <w:rPr>
          <w:rFonts w:ascii="Times New Roman" w:hAnsi="Times New Roman" w:cs="Times New Roman"/>
          <w:sz w:val="24"/>
          <w:lang w:val="en-US"/>
        </w:rPr>
        <w:lastRenderedPageBreak/>
        <w:t>Mr. President,</w:t>
      </w:r>
    </w:p>
    <w:p w:rsidR="006E49C0" w:rsidRDefault="006E49C0" w:rsidP="006E49C0">
      <w:pPr>
        <w:spacing w:line="360" w:lineRule="auto"/>
        <w:jc w:val="both"/>
        <w:rPr>
          <w:rFonts w:ascii="Times New Roman" w:hAnsi="Times New Roman" w:cs="Times New Roman"/>
          <w:sz w:val="24"/>
          <w:lang w:val="en-US"/>
        </w:rPr>
      </w:pPr>
      <w:proofErr w:type="gramStart"/>
      <w:r w:rsidRPr="00B0216E">
        <w:rPr>
          <w:rFonts w:ascii="Times New Roman" w:hAnsi="Times New Roman" w:cs="Times New Roman"/>
          <w:sz w:val="24"/>
          <w:lang w:val="en-US"/>
        </w:rPr>
        <w:t>a</w:t>
      </w:r>
      <w:r>
        <w:rPr>
          <w:rFonts w:ascii="Times New Roman" w:hAnsi="Times New Roman" w:cs="Times New Roman"/>
          <w:sz w:val="24"/>
          <w:lang w:val="en-US"/>
        </w:rPr>
        <w:t>llow</w:t>
      </w:r>
      <w:proofErr w:type="gramEnd"/>
      <w:r>
        <w:rPr>
          <w:rFonts w:ascii="Times New Roman" w:hAnsi="Times New Roman" w:cs="Times New Roman"/>
          <w:sz w:val="24"/>
          <w:lang w:val="en-US"/>
        </w:rPr>
        <w:t xml:space="preserve"> me to extend a warm welcome to the delegation of Trinidad and Tobago and to thank them for their national report.</w:t>
      </w:r>
    </w:p>
    <w:p w:rsidR="006E49C0" w:rsidRDefault="006E49C0" w:rsidP="006E49C0">
      <w:pPr>
        <w:spacing w:line="360" w:lineRule="auto"/>
        <w:jc w:val="both"/>
        <w:rPr>
          <w:rFonts w:ascii="Times New Roman" w:hAnsi="Times New Roman" w:cs="Times New Roman"/>
          <w:sz w:val="24"/>
          <w:lang w:val="en-US"/>
        </w:rPr>
      </w:pPr>
      <w:r>
        <w:rPr>
          <w:rFonts w:ascii="Times New Roman" w:hAnsi="Times New Roman" w:cs="Times New Roman"/>
          <w:sz w:val="24"/>
          <w:lang w:val="en-US"/>
        </w:rPr>
        <w:t>Germany commends Trinidad and Tobago on its achievements in the area of human rights. We welcome that there have been no executions since 1999 but note with concern tendencies to continue the promotion of the retention of the death penalty. Germany is convinced that the death penalty has no place in the 21</w:t>
      </w:r>
      <w:r w:rsidRPr="003F1591">
        <w:rPr>
          <w:rFonts w:ascii="Times New Roman" w:hAnsi="Times New Roman" w:cs="Times New Roman"/>
          <w:sz w:val="24"/>
          <w:vertAlign w:val="superscript"/>
          <w:lang w:val="en-US"/>
        </w:rPr>
        <w:t>st</w:t>
      </w:r>
      <w:r>
        <w:rPr>
          <w:rFonts w:ascii="Times New Roman" w:hAnsi="Times New Roman" w:cs="Times New Roman"/>
          <w:sz w:val="24"/>
          <w:lang w:val="en-US"/>
        </w:rPr>
        <w:t xml:space="preserve"> century and is a grave violation of human rights and does not serve as an effective deterrence. </w:t>
      </w:r>
    </w:p>
    <w:p w:rsidR="006E49C0" w:rsidRDefault="006E49C0" w:rsidP="006E49C0">
      <w:pPr>
        <w:spacing w:line="360" w:lineRule="auto"/>
        <w:jc w:val="both"/>
        <w:rPr>
          <w:rFonts w:ascii="Times New Roman" w:hAnsi="Times New Roman" w:cs="Times New Roman"/>
          <w:sz w:val="24"/>
          <w:lang w:val="en-US"/>
        </w:rPr>
      </w:pPr>
      <w:r>
        <w:rPr>
          <w:rFonts w:ascii="Times New Roman" w:hAnsi="Times New Roman" w:cs="Times New Roman"/>
          <w:sz w:val="24"/>
          <w:lang w:val="en-US"/>
        </w:rPr>
        <w:t>Since equality and non-discrimination are the basis of a democratic society, Germany continues to be worried that that provisions criminalizing and discriminating LGBTI persons are still in effect.</w:t>
      </w:r>
    </w:p>
    <w:p w:rsidR="006E49C0" w:rsidRDefault="006E49C0" w:rsidP="006E49C0">
      <w:p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Germany congratulates Trinidad and Tobago on the new Children’s Act and the establishment </w:t>
      </w:r>
      <w:proofErr w:type="gramStart"/>
      <w:r>
        <w:rPr>
          <w:rFonts w:ascii="Times New Roman" w:hAnsi="Times New Roman" w:cs="Times New Roman"/>
          <w:sz w:val="24"/>
          <w:lang w:val="en-US"/>
        </w:rPr>
        <w:t>of</w:t>
      </w:r>
      <w:proofErr w:type="gramEnd"/>
      <w:r>
        <w:rPr>
          <w:rFonts w:ascii="Times New Roman" w:hAnsi="Times New Roman" w:cs="Times New Roman"/>
          <w:sz w:val="24"/>
          <w:lang w:val="en-US"/>
        </w:rPr>
        <w:t xml:space="preserve"> the Children’s Authority. Still, more action needs to be taken to safeguard children against sexual and other physical abuse.</w:t>
      </w:r>
    </w:p>
    <w:p w:rsidR="006E49C0" w:rsidRDefault="006E49C0" w:rsidP="006E49C0">
      <w:pPr>
        <w:spacing w:line="360" w:lineRule="auto"/>
        <w:jc w:val="both"/>
        <w:rPr>
          <w:rFonts w:ascii="Times New Roman" w:hAnsi="Times New Roman" w:cs="Times New Roman"/>
          <w:sz w:val="24"/>
          <w:lang w:val="en-US"/>
        </w:rPr>
      </w:pPr>
      <w:r>
        <w:rPr>
          <w:rFonts w:ascii="Times New Roman" w:hAnsi="Times New Roman" w:cs="Times New Roman"/>
          <w:sz w:val="24"/>
          <w:lang w:val="en-US"/>
        </w:rPr>
        <w:t>Germany therefore offers the following recommendations:</w:t>
      </w:r>
    </w:p>
    <w:p w:rsidR="006E49C0" w:rsidRDefault="006E49C0" w:rsidP="006E49C0">
      <w:pPr>
        <w:pStyle w:val="Listenabsatz"/>
        <w:numPr>
          <w:ilvl w:val="0"/>
          <w:numId w:val="1"/>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Initiate a national discourse about the death penalty and establish an official </w:t>
      </w:r>
      <w:proofErr w:type="gramStart"/>
      <w:r>
        <w:rPr>
          <w:rFonts w:ascii="Times New Roman" w:hAnsi="Times New Roman" w:cs="Times New Roman"/>
          <w:sz w:val="24"/>
          <w:lang w:val="en-US"/>
        </w:rPr>
        <w:t>moratorium  on</w:t>
      </w:r>
      <w:proofErr w:type="gramEnd"/>
      <w:r>
        <w:rPr>
          <w:rFonts w:ascii="Times New Roman" w:hAnsi="Times New Roman" w:cs="Times New Roman"/>
          <w:sz w:val="24"/>
          <w:lang w:val="en-US"/>
        </w:rPr>
        <w:t xml:space="preserve"> executions with a view to abolishing the death penalty as called for</w:t>
      </w:r>
      <w:r w:rsidR="00400998">
        <w:rPr>
          <w:rFonts w:ascii="Times New Roman" w:hAnsi="Times New Roman" w:cs="Times New Roman"/>
          <w:sz w:val="24"/>
          <w:lang w:val="en-US"/>
        </w:rPr>
        <w:t xml:space="preserve"> by</w:t>
      </w:r>
      <w:r>
        <w:rPr>
          <w:rFonts w:ascii="Times New Roman" w:hAnsi="Times New Roman" w:cs="Times New Roman"/>
          <w:sz w:val="24"/>
          <w:lang w:val="en-US"/>
        </w:rPr>
        <w:t xml:space="preserve"> the UN General Assembly resolution 69/186.</w:t>
      </w:r>
    </w:p>
    <w:p w:rsidR="006E49C0" w:rsidRDefault="006E49C0" w:rsidP="006E49C0">
      <w:pPr>
        <w:pStyle w:val="Listenabsatz"/>
        <w:numPr>
          <w:ilvl w:val="0"/>
          <w:numId w:val="1"/>
        </w:numPr>
        <w:spacing w:line="360" w:lineRule="auto"/>
        <w:jc w:val="both"/>
        <w:rPr>
          <w:rFonts w:ascii="Times New Roman" w:hAnsi="Times New Roman" w:cs="Times New Roman"/>
          <w:sz w:val="24"/>
          <w:lang w:val="en-US"/>
        </w:rPr>
      </w:pPr>
      <w:r>
        <w:rPr>
          <w:rFonts w:ascii="Times New Roman" w:hAnsi="Times New Roman" w:cs="Times New Roman"/>
          <w:sz w:val="24"/>
          <w:lang w:val="en-US"/>
        </w:rPr>
        <w:t xml:space="preserve">Repeal all provisions that criminalize consensual same-sex relationships or that discriminate </w:t>
      </w:r>
      <w:proofErr w:type="gramStart"/>
      <w:r>
        <w:rPr>
          <w:rFonts w:ascii="Times New Roman" w:hAnsi="Times New Roman" w:cs="Times New Roman"/>
          <w:sz w:val="24"/>
          <w:lang w:val="en-US"/>
        </w:rPr>
        <w:t>against  LGBTI</w:t>
      </w:r>
      <w:proofErr w:type="gramEnd"/>
      <w:r>
        <w:rPr>
          <w:rFonts w:ascii="Times New Roman" w:hAnsi="Times New Roman" w:cs="Times New Roman"/>
          <w:sz w:val="24"/>
          <w:lang w:val="en-US"/>
        </w:rPr>
        <w:t xml:space="preserve"> persons.</w:t>
      </w:r>
    </w:p>
    <w:p w:rsidR="006E49C0" w:rsidRDefault="006E49C0" w:rsidP="006E49C0">
      <w:pPr>
        <w:pStyle w:val="Listenabsatz"/>
        <w:numPr>
          <w:ilvl w:val="0"/>
          <w:numId w:val="1"/>
        </w:numPr>
        <w:spacing w:line="360" w:lineRule="auto"/>
        <w:jc w:val="both"/>
        <w:rPr>
          <w:rFonts w:ascii="Times New Roman" w:hAnsi="Times New Roman" w:cs="Times New Roman"/>
          <w:sz w:val="24"/>
          <w:lang w:val="en-US"/>
        </w:rPr>
      </w:pPr>
      <w:r>
        <w:rPr>
          <w:rFonts w:ascii="Times New Roman" w:hAnsi="Times New Roman" w:cs="Times New Roman"/>
          <w:sz w:val="24"/>
          <w:lang w:val="en-US"/>
        </w:rPr>
        <w:t>Ensure proper investigation of child abuse.</w:t>
      </w:r>
    </w:p>
    <w:p w:rsidR="006E49C0" w:rsidRPr="00216DE3" w:rsidRDefault="006E49C0" w:rsidP="006E49C0">
      <w:pPr>
        <w:pStyle w:val="Listenabsatz"/>
        <w:numPr>
          <w:ilvl w:val="0"/>
          <w:numId w:val="1"/>
        </w:numPr>
        <w:spacing w:line="360" w:lineRule="auto"/>
        <w:jc w:val="both"/>
        <w:rPr>
          <w:rFonts w:ascii="Times New Roman" w:hAnsi="Times New Roman" w:cs="Times New Roman"/>
          <w:sz w:val="24"/>
          <w:lang w:val="en-US"/>
        </w:rPr>
      </w:pPr>
      <w:r>
        <w:rPr>
          <w:rFonts w:ascii="Times New Roman" w:hAnsi="Times New Roman" w:cs="Times New Roman"/>
          <w:sz w:val="24"/>
          <w:lang w:val="en-US"/>
        </w:rPr>
        <w:t>Fully implement the Domestic Violence Act and develop a comprehensive policy to raise awareness of and prevent domestic violence.</w:t>
      </w:r>
    </w:p>
    <w:p w:rsidR="006E49C0" w:rsidRPr="00224B15" w:rsidRDefault="006E49C0" w:rsidP="006E49C0">
      <w:pPr>
        <w:spacing w:line="360" w:lineRule="auto"/>
        <w:ind w:left="360"/>
        <w:jc w:val="both"/>
        <w:rPr>
          <w:rFonts w:ascii="Times New Roman" w:hAnsi="Times New Roman" w:cs="Times New Roman"/>
          <w:sz w:val="24"/>
          <w:lang w:val="en-US"/>
        </w:rPr>
      </w:pPr>
    </w:p>
    <w:p w:rsidR="006E49C0" w:rsidRPr="00685CF0" w:rsidRDefault="006E49C0" w:rsidP="006E49C0">
      <w:pPr>
        <w:spacing w:line="360" w:lineRule="auto"/>
        <w:jc w:val="both"/>
        <w:rPr>
          <w:rFonts w:ascii="Times New Roman" w:hAnsi="Times New Roman" w:cs="Times New Roman"/>
          <w:sz w:val="24"/>
          <w:lang w:val="en-US"/>
        </w:rPr>
      </w:pPr>
      <w:r w:rsidRPr="00685CF0">
        <w:rPr>
          <w:rFonts w:ascii="Times New Roman" w:hAnsi="Times New Roman" w:cs="Times New Roman"/>
          <w:sz w:val="24"/>
          <w:lang w:val="en-US"/>
        </w:rPr>
        <w:t>Thank you, Mr. President.</w:t>
      </w:r>
    </w:p>
    <w:p w:rsidR="006E49C0" w:rsidRPr="00305593" w:rsidRDefault="006E49C0" w:rsidP="006E49C0">
      <w:pPr>
        <w:jc w:val="both"/>
        <w:rPr>
          <w:lang w:val="en-US"/>
        </w:rPr>
      </w:pPr>
    </w:p>
    <w:p w:rsidR="00CD1202" w:rsidRDefault="00CD1202">
      <w:bookmarkStart w:id="0" w:name="_GoBack"/>
      <w:bookmarkEnd w:id="0"/>
    </w:p>
    <w:sectPr w:rsidR="00CD120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9F4" w:rsidRDefault="004369F4">
      <w:pPr>
        <w:spacing w:after="0" w:line="240" w:lineRule="auto"/>
      </w:pPr>
      <w:r>
        <w:separator/>
      </w:r>
    </w:p>
  </w:endnote>
  <w:endnote w:type="continuationSeparator" w:id="0">
    <w:p w:rsidR="004369F4" w:rsidRDefault="0043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15856"/>
      <w:docPartObj>
        <w:docPartGallery w:val="Page Numbers (Bottom of Page)"/>
        <w:docPartUnique/>
      </w:docPartObj>
    </w:sdtPr>
    <w:sdtEndPr/>
    <w:sdtContent>
      <w:sdt>
        <w:sdtPr>
          <w:id w:val="860082579"/>
          <w:docPartObj>
            <w:docPartGallery w:val="Page Numbers (Top of Page)"/>
            <w:docPartUnique/>
          </w:docPartObj>
        </w:sdtPr>
        <w:sdtEndPr/>
        <w:sdtContent>
          <w:p w:rsidR="00305593" w:rsidRDefault="006E49C0">
            <w:pPr>
              <w:pStyle w:val="Fuzeile"/>
              <w:jc w:val="right"/>
            </w:pPr>
            <w:r>
              <w:t xml:space="preserve">Page </w:t>
            </w:r>
            <w:r>
              <w:rPr>
                <w:b/>
                <w:bCs/>
                <w:sz w:val="24"/>
                <w:szCs w:val="24"/>
              </w:rPr>
              <w:fldChar w:fldCharType="begin"/>
            </w:r>
            <w:r>
              <w:rPr>
                <w:b/>
                <w:bCs/>
              </w:rPr>
              <w:instrText>PAGE</w:instrText>
            </w:r>
            <w:r>
              <w:rPr>
                <w:b/>
                <w:bCs/>
                <w:sz w:val="24"/>
                <w:szCs w:val="24"/>
              </w:rPr>
              <w:fldChar w:fldCharType="separate"/>
            </w:r>
            <w:r w:rsidR="00A84509">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A84509">
              <w:rPr>
                <w:b/>
                <w:bCs/>
                <w:noProof/>
              </w:rPr>
              <w:t>2</w:t>
            </w:r>
            <w:r>
              <w:rPr>
                <w:b/>
                <w:bCs/>
                <w:sz w:val="24"/>
                <w:szCs w:val="24"/>
              </w:rPr>
              <w:fldChar w:fldCharType="end"/>
            </w:r>
          </w:p>
        </w:sdtContent>
      </w:sdt>
    </w:sdtContent>
  </w:sdt>
  <w:p w:rsidR="00305593" w:rsidRDefault="004369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9F4" w:rsidRDefault="004369F4">
      <w:pPr>
        <w:spacing w:after="0" w:line="240" w:lineRule="auto"/>
      </w:pPr>
      <w:r>
        <w:separator/>
      </w:r>
    </w:p>
  </w:footnote>
  <w:footnote w:type="continuationSeparator" w:id="0">
    <w:p w:rsidR="004369F4" w:rsidRDefault="00436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B5C4A"/>
    <w:multiLevelType w:val="hybridMultilevel"/>
    <w:tmpl w:val="210E6F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C0"/>
    <w:rsid w:val="00400998"/>
    <w:rsid w:val="004369F4"/>
    <w:rsid w:val="006E49C0"/>
    <w:rsid w:val="00827BF2"/>
    <w:rsid w:val="00A84509"/>
    <w:rsid w:val="00CD1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9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E4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9C0"/>
  </w:style>
  <w:style w:type="paragraph" w:styleId="Listenabsatz">
    <w:name w:val="List Paragraph"/>
    <w:basedOn w:val="Standard"/>
    <w:uiPriority w:val="34"/>
    <w:qFormat/>
    <w:rsid w:val="006E49C0"/>
    <w:pPr>
      <w:ind w:left="720"/>
      <w:contextualSpacing/>
    </w:pPr>
  </w:style>
  <w:style w:type="paragraph" w:styleId="Sprechblasentext">
    <w:name w:val="Balloon Text"/>
    <w:basedOn w:val="Standard"/>
    <w:link w:val="SprechblasentextZchn"/>
    <w:uiPriority w:val="99"/>
    <w:semiHidden/>
    <w:unhideWhenUsed/>
    <w:rsid w:val="006E4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9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E49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9C0"/>
  </w:style>
  <w:style w:type="paragraph" w:styleId="Listenabsatz">
    <w:name w:val="List Paragraph"/>
    <w:basedOn w:val="Standard"/>
    <w:uiPriority w:val="34"/>
    <w:qFormat/>
    <w:rsid w:val="006E49C0"/>
    <w:pPr>
      <w:ind w:left="720"/>
      <w:contextualSpacing/>
    </w:pPr>
  </w:style>
  <w:style w:type="paragraph" w:styleId="Sprechblasentext">
    <w:name w:val="Balloon Text"/>
    <w:basedOn w:val="Standard"/>
    <w:link w:val="SprechblasentextZchn"/>
    <w:uiPriority w:val="99"/>
    <w:semiHidden/>
    <w:unhideWhenUsed/>
    <w:rsid w:val="006E49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4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43</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320E40AA1F23C543B3AC5C74CDFF5764" ma:contentTypeVersion="3" ma:contentTypeDescription="Country Statements" ma:contentTypeScope="" ma:versionID="5592e99d39fd9e30aeb9d6b63cf62566">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0C8FF-C4C0-4F19-8F99-112C15CF9D3E}"/>
</file>

<file path=customXml/itemProps2.xml><?xml version="1.0" encoding="utf-8"?>
<ds:datastoreItem xmlns:ds="http://schemas.openxmlformats.org/officeDocument/2006/customXml" ds:itemID="{E9AE1329-08F8-480F-9F7C-EC86FA7F2128}"/>
</file>

<file path=customXml/itemProps3.xml><?xml version="1.0" encoding="utf-8"?>
<ds:datastoreItem xmlns:ds="http://schemas.openxmlformats.org/officeDocument/2006/customXml" ds:itemID="{F0A209C5-4B55-4964-9957-F19AA569E0A5}"/>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1470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Germany</dc:title>
  <dc:creator>Sach, Annette (AA privat)</dc:creator>
  <cp:lastModifiedBy>Masloch, Gudrun </cp:lastModifiedBy>
  <cp:revision>2</cp:revision>
  <dcterms:created xsi:type="dcterms:W3CDTF">2016-05-10T12:53:00Z</dcterms:created>
  <dcterms:modified xsi:type="dcterms:W3CDTF">2016-05-10T12:53:00Z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0x010100CA92D31222379248846EF4F1EBFB5EDE00320E40AA1F23C543B3AC5C74CDFF5764</vt:lpwstr>
  </property>
</Properties>
</file>